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89" w:rsidRDefault="00D31F89" w:rsidP="00D23504">
      <w:pPr>
        <w:spacing w:before="100" w:beforeAutospacing="1" w:after="100" w:afterAutospacing="1" w:line="240" w:lineRule="auto"/>
        <w:rPr>
          <w:rFonts w:hint="cs"/>
          <w:cs/>
          <w:lang w:val="en-US" w:eastAsia="en-IN"/>
        </w:rPr>
      </w:pPr>
      <w:r>
        <w:rPr>
          <w:lang w:val="en-US" w:eastAsia="en-IN"/>
        </w:rPr>
        <w:tab/>
      </w:r>
      <w:r>
        <w:rPr>
          <w:lang w:val="en-US" w:eastAsia="en-IN"/>
        </w:rPr>
        <w:tab/>
      </w:r>
      <w:r>
        <w:rPr>
          <w:lang w:val="en-US" w:eastAsia="en-IN"/>
        </w:rPr>
        <w:tab/>
      </w:r>
      <w:r>
        <w:rPr>
          <w:lang w:val="en-US" w:eastAsia="en-IN"/>
        </w:rPr>
        <w:tab/>
      </w:r>
      <w:r>
        <w:rPr>
          <w:lang w:val="en-US" w:eastAsia="en-IN"/>
        </w:rPr>
        <w:tab/>
      </w:r>
      <w:r>
        <w:rPr>
          <w:rFonts w:hint="cs"/>
          <w:cs/>
          <w:lang w:val="en-US" w:eastAsia="en-IN"/>
        </w:rPr>
        <w:t>एजेंडा नोट</w:t>
      </w:r>
    </w:p>
    <w:p w:rsidR="00D31F89" w:rsidRPr="00D747C7" w:rsidRDefault="00D31F89" w:rsidP="00D747C7">
      <w:pPr>
        <w:spacing w:before="100" w:beforeAutospacing="1" w:after="100" w:afterAutospacing="1" w:line="240" w:lineRule="auto"/>
        <w:rPr>
          <w:rFonts w:hint="cs"/>
          <w:cs/>
          <w:lang w:val="en-US" w:eastAsia="en-IN"/>
        </w:rPr>
      </w:pPr>
      <w:r>
        <w:rPr>
          <w:rFonts w:ascii="Mangal" w:hAnsi="Mangal" w:cs="Mangal" w:hint="cs"/>
          <w:cs/>
          <w:lang w:val="en-US" w:eastAsia="en-IN"/>
        </w:rPr>
        <w:t>वर्तमान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में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उदयपुर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विकास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प्राधिकरण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की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समस्त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ऑनलाइन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सेवाओं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एवं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विभिन्न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सॉफ्टवेर</w:t>
      </w:r>
      <w:r>
        <w:rPr>
          <w:rFonts w:hint="cs"/>
          <w:cs/>
          <w:lang w:val="en-US" w:eastAsia="en-IN"/>
        </w:rPr>
        <w:t xml:space="preserve"> </w:t>
      </w:r>
      <w:r>
        <w:rPr>
          <w:rFonts w:ascii="Mangal" w:hAnsi="Mangal" w:cs="Mangal" w:hint="cs"/>
          <w:cs/>
          <w:lang w:val="en-US" w:eastAsia="en-IN"/>
        </w:rPr>
        <w:t>का</w:t>
      </w:r>
      <w:r>
        <w:rPr>
          <w:rFonts w:hint="cs"/>
          <w:cs/>
          <w:lang w:val="en-US" w:eastAsia="en-IN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रखरखाव</w:t>
      </w:r>
      <w:r w:rsidRPr="00D31F89">
        <w:rPr>
          <w:rFonts w:ascii="Courier New" w:hAnsi="Courier New" w:hint="cs"/>
          <w:sz w:val="20"/>
          <w:lang w:val="en-US"/>
        </w:rPr>
        <w:t xml:space="preserve">, </w:t>
      </w:r>
      <w:r w:rsidRPr="00D31F89">
        <w:rPr>
          <w:rFonts w:ascii="Mangal" w:hAnsi="Mangal" w:cs="Mangal" w:hint="cs"/>
          <w:sz w:val="20"/>
          <w:cs/>
          <w:lang w:val="en-US"/>
        </w:rPr>
        <w:t>उन्नयन</w:t>
      </w:r>
      <w:r w:rsidRPr="00D31F89">
        <w:rPr>
          <w:rFonts w:ascii="Courier New" w:hAnsi="Courier New" w:hint="cs"/>
          <w:sz w:val="20"/>
          <w:lang w:val="en-US"/>
        </w:rPr>
        <w:t xml:space="preserve">, </w:t>
      </w:r>
      <w:r w:rsidRPr="00D31F89">
        <w:rPr>
          <w:rFonts w:ascii="Mangal" w:hAnsi="Mangal" w:cs="Mangal" w:hint="cs"/>
          <w:sz w:val="20"/>
          <w:cs/>
          <w:lang w:val="en-US"/>
        </w:rPr>
        <w:t>संवर्द्धन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और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तकनीकी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सहायता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के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साथ</w:t>
      </w:r>
      <w:r w:rsidRPr="00D31F89">
        <w:rPr>
          <w:rFonts w:ascii="Courier New" w:hAnsi="Courier New" w:cs="Courier New" w:hint="cs"/>
          <w:sz w:val="20"/>
          <w:cs/>
          <w:lang w:val="en-US"/>
        </w:rPr>
        <w:t>-</w:t>
      </w:r>
      <w:r w:rsidRPr="00D31F89">
        <w:rPr>
          <w:rFonts w:ascii="Mangal" w:hAnsi="Mangal" w:cs="Mangal" w:hint="cs"/>
          <w:sz w:val="20"/>
          <w:cs/>
          <w:lang w:val="en-US"/>
        </w:rPr>
        <w:t>साथ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नई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सेवाओं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का</w:t>
      </w:r>
      <w:r w:rsidRPr="00D31F89">
        <w:rPr>
          <w:rFonts w:ascii="Courier New" w:hAnsi="Courier New" w:cs="Courier New" w:hint="cs"/>
          <w:sz w:val="20"/>
          <w:cs/>
          <w:lang w:val="en-US"/>
        </w:rPr>
        <w:t xml:space="preserve"> </w:t>
      </w:r>
      <w:r w:rsidRPr="00D31F89">
        <w:rPr>
          <w:rFonts w:ascii="Mangal" w:hAnsi="Mangal" w:cs="Mangal" w:hint="cs"/>
          <w:sz w:val="20"/>
          <w:cs/>
          <w:lang w:val="en-US"/>
        </w:rPr>
        <w:t>विकास</w:t>
      </w:r>
      <w:r>
        <w:rPr>
          <w:rFonts w:hint="cs"/>
          <w:cs/>
          <w:lang w:val="en-US"/>
        </w:rPr>
        <w:t xml:space="preserve"> NIC/NICSI द्वारा किया जा रहा है</w:t>
      </w:r>
      <w:r w:rsidR="005A6FB7">
        <w:rPr>
          <w:rFonts w:hint="cs"/>
          <w:cs/>
          <w:lang w:val="en-US"/>
        </w:rPr>
        <w:t xml:space="preserve"> </w:t>
      </w:r>
      <w:r w:rsidR="00AE2CFB">
        <w:rPr>
          <w:rFonts w:hint="cs"/>
          <w:cs/>
          <w:lang w:val="en-US"/>
        </w:rPr>
        <w:t>जिसमे NICSI Manpower</w:t>
      </w:r>
      <w:r w:rsidR="005A6FB7">
        <w:rPr>
          <w:rFonts w:hint="cs"/>
          <w:cs/>
          <w:lang w:val="en-US"/>
        </w:rPr>
        <w:t xml:space="preserve"> वेतन एवं इस पोर्जेक्ट के सम्बंधित अन्य सभी </w:t>
      </w:r>
      <w:r w:rsidR="0073643D">
        <w:rPr>
          <w:rFonts w:hint="cs"/>
          <w:cs/>
          <w:lang w:val="en-US"/>
        </w:rPr>
        <w:t xml:space="preserve">सेवाओ के भुगतान हेतु एक </w:t>
      </w:r>
      <w:r w:rsidR="00AE2CFB">
        <w:rPr>
          <w:rFonts w:hint="cs"/>
          <w:cs/>
          <w:lang w:val="en-US"/>
        </w:rPr>
        <w:t xml:space="preserve">MOU </w:t>
      </w:r>
      <w:r w:rsidR="00AE2CFB" w:rsidRPr="00D23504">
        <w:rPr>
          <w:cs/>
          <w:lang w:val="en-US" w:eastAsia="en-IN"/>
        </w:rPr>
        <w:t>सचिव</w:t>
      </w:r>
      <w:r w:rsidR="00AE2CFB" w:rsidRPr="00D23504">
        <w:rPr>
          <w:lang w:val="en-US" w:eastAsia="en-IN"/>
        </w:rPr>
        <w:t xml:space="preserve">, </w:t>
      </w:r>
      <w:r w:rsidR="00AE2CFB" w:rsidRPr="00D23504">
        <w:rPr>
          <w:cs/>
          <w:lang w:val="en-US" w:eastAsia="en-IN"/>
        </w:rPr>
        <w:t>यूडीए</w:t>
      </w:r>
      <w:r w:rsidR="00AE2CFB" w:rsidRPr="00D23504">
        <w:rPr>
          <w:lang w:val="en-US" w:eastAsia="en-IN"/>
        </w:rPr>
        <w:t xml:space="preserve">, </w:t>
      </w:r>
      <w:r w:rsidR="00AE2CFB" w:rsidRPr="00D23504">
        <w:rPr>
          <w:cs/>
          <w:lang w:val="en-US" w:eastAsia="en-IN"/>
        </w:rPr>
        <w:t>उदयपुर का पत्र क्रमांक एफ-</w:t>
      </w:r>
      <w:r w:rsidR="00AE2CFB" w:rsidRPr="00D23504">
        <w:rPr>
          <w:lang w:val="en-US" w:eastAsia="en-IN"/>
        </w:rPr>
        <w:t>1()/</w:t>
      </w:r>
      <w:r w:rsidR="00AE2CFB" w:rsidRPr="00D23504">
        <w:rPr>
          <w:cs/>
          <w:lang w:val="en-US" w:eastAsia="en-IN"/>
        </w:rPr>
        <w:t>आईटी/</w:t>
      </w:r>
      <w:r w:rsidR="00AE2CFB" w:rsidRPr="00D23504">
        <w:rPr>
          <w:lang w:val="en-US" w:eastAsia="en-IN"/>
        </w:rPr>
        <w:t xml:space="preserve">2024/788 </w:t>
      </w:r>
      <w:r w:rsidR="00AE2CFB" w:rsidRPr="00D23504">
        <w:rPr>
          <w:cs/>
          <w:lang w:val="en-US" w:eastAsia="en-IN"/>
        </w:rPr>
        <w:t xml:space="preserve">दिनांक </w:t>
      </w:r>
      <w:r w:rsidR="00AE2CFB" w:rsidRPr="00D23504">
        <w:rPr>
          <w:lang w:val="en-US" w:eastAsia="en-IN"/>
        </w:rPr>
        <w:t>02-02-2024</w:t>
      </w:r>
      <w:r w:rsidR="00AE2CFB">
        <w:rPr>
          <w:rFonts w:hint="cs"/>
          <w:cs/>
          <w:lang w:val="en-US" w:eastAsia="en-IN"/>
        </w:rPr>
        <w:t xml:space="preserve"> एवं </w:t>
      </w:r>
      <w:r w:rsidR="00AE2CFB" w:rsidRPr="00D23504">
        <w:rPr>
          <w:cs/>
          <w:lang w:val="en-US" w:eastAsia="en-IN"/>
        </w:rPr>
        <w:t>एसआईओ</w:t>
      </w:r>
      <w:r w:rsidR="00AE2CFB" w:rsidRPr="00D23504">
        <w:rPr>
          <w:lang w:val="en-US" w:eastAsia="en-IN"/>
        </w:rPr>
        <w:t xml:space="preserve">, </w:t>
      </w:r>
      <w:r w:rsidR="00AE2CFB" w:rsidRPr="00D23504">
        <w:rPr>
          <w:cs/>
          <w:lang w:val="en-US" w:eastAsia="en-IN"/>
        </w:rPr>
        <w:t>एनआईसी</w:t>
      </w:r>
      <w:r w:rsidR="00AE2CFB" w:rsidRPr="00D23504">
        <w:rPr>
          <w:lang w:val="en-US" w:eastAsia="en-IN"/>
        </w:rPr>
        <w:t xml:space="preserve">, </w:t>
      </w:r>
      <w:r w:rsidR="00AE2CFB" w:rsidRPr="00D23504">
        <w:rPr>
          <w:cs/>
          <w:lang w:val="en-US" w:eastAsia="en-IN"/>
        </w:rPr>
        <w:t>जयपुर का पत्र क्रमांक एनआईसी/आरएसयू/एसआईओ/एनआईसी यूडीए/</w:t>
      </w:r>
      <w:r w:rsidR="00AE2CFB" w:rsidRPr="00D23504">
        <w:rPr>
          <w:lang w:val="en-US" w:eastAsia="en-IN"/>
        </w:rPr>
        <w:t xml:space="preserve">3073 </w:t>
      </w:r>
      <w:r w:rsidR="00AE2CFB" w:rsidRPr="00D23504">
        <w:rPr>
          <w:cs/>
          <w:lang w:val="en-US" w:eastAsia="en-IN"/>
        </w:rPr>
        <w:t xml:space="preserve">दिनांक </w:t>
      </w:r>
      <w:r w:rsidR="00AE2CFB" w:rsidRPr="00D23504">
        <w:rPr>
          <w:lang w:val="en-US" w:eastAsia="en-IN"/>
        </w:rPr>
        <w:t>08-02-2024</w:t>
      </w:r>
      <w:r w:rsidR="00D747C7">
        <w:rPr>
          <w:rFonts w:hint="cs"/>
          <w:cs/>
          <w:lang w:val="en-US" w:eastAsia="en-IN"/>
        </w:rPr>
        <w:t xml:space="preserve"> के क्रम में </w:t>
      </w:r>
      <w:r w:rsidR="0073643D" w:rsidRPr="00D747C7">
        <w:rPr>
          <w:rFonts w:hint="cs"/>
          <w:cs/>
          <w:lang w:val="en-US"/>
        </w:rPr>
        <w:t xml:space="preserve">तत्कालीन </w:t>
      </w:r>
      <w:r w:rsidR="00AE2CFB" w:rsidRPr="00D747C7">
        <w:rPr>
          <w:rFonts w:hint="cs"/>
          <w:cs/>
        </w:rPr>
        <w:t>UIT</w:t>
      </w:r>
      <w:r w:rsidR="0073643D" w:rsidRPr="00D747C7">
        <w:t xml:space="preserve"> </w:t>
      </w:r>
      <w:r w:rsidR="0073643D" w:rsidRPr="00D747C7">
        <w:rPr>
          <w:rFonts w:hint="cs"/>
          <w:cs/>
          <w:lang w:val="en-US"/>
        </w:rPr>
        <w:t xml:space="preserve">एवं </w:t>
      </w:r>
      <w:r w:rsidR="00AE2CFB" w:rsidRPr="00D747C7">
        <w:rPr>
          <w:rFonts w:hint="cs"/>
          <w:cs/>
          <w:lang w:val="en-US"/>
        </w:rPr>
        <w:t>NIC/</w:t>
      </w:r>
      <w:r w:rsidR="0073643D" w:rsidRPr="00D747C7">
        <w:rPr>
          <w:rFonts w:hint="cs"/>
          <w:cs/>
          <w:lang w:val="en-US"/>
        </w:rPr>
        <w:t>NICSI के मध्य हुआ था |</w:t>
      </w:r>
    </w:p>
    <w:p w:rsidR="007C03C1" w:rsidRPr="00D23504" w:rsidRDefault="007C03C1" w:rsidP="007C03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768A9">
        <w:rPr>
          <w:rFonts w:hint="cs"/>
          <w:cs/>
          <w:lang w:val="en-US" w:eastAsia="en-IN"/>
        </w:rPr>
        <w:t xml:space="preserve">जिसके </w:t>
      </w:r>
      <w:r w:rsidR="00D747C7">
        <w:rPr>
          <w:rFonts w:hint="cs"/>
          <w:cs/>
          <w:lang w:val="en-US" w:eastAsia="en-IN"/>
        </w:rPr>
        <w:t>क्रम में</w:t>
      </w:r>
      <w:r w:rsidRPr="00C768A9">
        <w:rPr>
          <w:rFonts w:hint="cs"/>
          <w:cs/>
          <w:lang w:val="en-US" w:eastAsia="en-IN"/>
        </w:rPr>
        <w:t xml:space="preserve"> वर्तमान वित्तीय वर्ष में प्राधिकरण में चल रही ऑनलाइन सेवाओं mentainince के साथ साथ </w:t>
      </w:r>
      <w:r>
        <w:rPr>
          <w:lang w:val="en-US" w:eastAsia="en-IN"/>
        </w:rPr>
        <w:t>Enhancement</w:t>
      </w:r>
      <w:r w:rsidRPr="00C768A9">
        <w:rPr>
          <w:rFonts w:hint="cs"/>
          <w:cs/>
          <w:lang w:val="en-US" w:eastAsia="en-IN"/>
        </w:rPr>
        <w:t xml:space="preserve"> किया गया उसके अतिरिक्त नए </w:t>
      </w:r>
      <w:r>
        <w:rPr>
          <w:lang w:val="en-US" w:eastAsia="en-IN"/>
        </w:rPr>
        <w:t>Module Develop</w:t>
      </w:r>
      <w:r w:rsidRPr="00C768A9">
        <w:rPr>
          <w:rFonts w:hint="cs"/>
          <w:cs/>
          <w:lang w:val="en-US" w:eastAsia="en-IN"/>
        </w:rPr>
        <w:t xml:space="preserve"> किये गए</w:t>
      </w:r>
    </w:p>
    <w:p w:rsidR="00D23504" w:rsidRPr="00D23504" w:rsidRDefault="00D23504" w:rsidP="00D747C7">
      <w:pPr>
        <w:spacing w:before="100" w:beforeAutospacing="1" w:after="100" w:afterAutospacing="1" w:line="240" w:lineRule="auto"/>
        <w:outlineLvl w:val="2"/>
        <w:rPr>
          <w:lang w:val="en-US" w:eastAsia="en-IN"/>
        </w:rPr>
      </w:pPr>
      <w:proofErr w:type="spellStart"/>
      <w:proofErr w:type="gramStart"/>
      <w:r w:rsidRPr="007C03C1">
        <w:rPr>
          <w:b/>
          <w:bCs/>
          <w:lang w:val="en-US" w:eastAsia="en-IN"/>
        </w:rPr>
        <w:t>eAuction</w:t>
      </w:r>
      <w:proofErr w:type="spellEnd"/>
      <w:proofErr w:type="gramEnd"/>
      <w:r w:rsidRPr="007C03C1">
        <w:rPr>
          <w:lang w:val="en-US" w:eastAsia="en-IN"/>
        </w:rPr>
        <w:t xml:space="preserve"> </w:t>
      </w:r>
      <w:r w:rsidRPr="007C03C1">
        <w:rPr>
          <w:cs/>
          <w:lang w:val="en-US" w:eastAsia="en-IN"/>
        </w:rPr>
        <w:t>मॉड्यूल में एनहांसमेंट एवं सुविधाएँ</w:t>
      </w:r>
      <w:r w:rsidR="00D747C7">
        <w:rPr>
          <w:rFonts w:hint="cs"/>
          <w:cs/>
          <w:lang w:val="en-US" w:eastAsia="en-IN"/>
        </w:rPr>
        <w:t xml:space="preserve"> : </w:t>
      </w:r>
      <w:r w:rsidRPr="00D23504">
        <w:rPr>
          <w:cs/>
          <w:lang w:val="en-US" w:eastAsia="en-IN"/>
        </w:rPr>
        <w:t xml:space="preserve">यूडीए की भूमि नीलामी प्रक्रिया को और अधिक पारदर्शी व सुलभ बनाने हेतु निम्नलिखित </w:t>
      </w:r>
      <w:r w:rsidR="00203832" w:rsidRPr="007C03C1">
        <w:rPr>
          <w:cs/>
          <w:lang w:val="en-US" w:eastAsia="en-IN"/>
        </w:rPr>
        <w:t>मॉड्यूल</w:t>
      </w:r>
      <w:r w:rsidR="00203832">
        <w:rPr>
          <w:lang w:val="en-US" w:eastAsia="en-IN"/>
        </w:rPr>
        <w:t xml:space="preserve"> </w:t>
      </w:r>
      <w:r w:rsidR="00D747C7">
        <w:rPr>
          <w:lang w:val="en-US" w:eastAsia="en-IN"/>
        </w:rPr>
        <w:t>Developed</w:t>
      </w:r>
      <w:r w:rsidRPr="00D23504">
        <w:rPr>
          <w:cs/>
          <w:lang w:val="en-US" w:eastAsia="en-IN"/>
        </w:rPr>
        <w:t xml:space="preserve"> किए गए: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Plot Site Visit Module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Feedback Form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Google Map Integration</w:t>
      </w:r>
      <w:r w:rsidRPr="00D23504">
        <w:rPr>
          <w:lang w:val="en-US" w:eastAsia="en-IN"/>
        </w:rPr>
        <w:t xml:space="preserve"> (Plot Coordinates </w:t>
      </w:r>
      <w:r w:rsidRPr="00D23504">
        <w:rPr>
          <w:cs/>
          <w:lang w:val="en-US" w:eastAsia="en-IN"/>
        </w:rPr>
        <w:t>के साथ)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Plot Category Wise Display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SMS Gateway Integration</w:t>
      </w:r>
      <w:r w:rsidRPr="00D23504">
        <w:rPr>
          <w:lang w:val="en-US" w:eastAsia="en-IN"/>
        </w:rPr>
        <w:t xml:space="preserve"> (</w:t>
      </w:r>
      <w:r w:rsidRPr="00D23504">
        <w:rPr>
          <w:cs/>
          <w:lang w:val="en-US" w:eastAsia="en-IN"/>
        </w:rPr>
        <w:t>आवेदक एवं कर्मचारी दोनों के लिए)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Previous Plot Entry Mechanism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Advanced Reporting Tools:</w:t>
      </w:r>
    </w:p>
    <w:p w:rsidR="00D23504" w:rsidRPr="00D23504" w:rsidRDefault="00D23504" w:rsidP="00D23504">
      <w:pPr>
        <w:numPr>
          <w:ilvl w:val="1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Amount Reports</w:t>
      </w:r>
    </w:p>
    <w:p w:rsidR="00D23504" w:rsidRPr="00D23504" w:rsidRDefault="00D23504" w:rsidP="00D23504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D23504">
        <w:rPr>
          <w:rFonts w:ascii="Times New Roman" w:eastAsia="Times New Roman" w:hAnsi="Times New Roman" w:cs="Times New Roman"/>
          <w:sz w:val="24"/>
          <w:szCs w:val="24"/>
          <w:lang w:eastAsia="en-IN"/>
        </w:rPr>
        <w:t>Analytics &amp; Filters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Allotment Letter Generation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Single Map View of All Plots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Applicant Dashboard &amp; Profile Features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 xml:space="preserve">Auction </w:t>
      </w:r>
      <w:r w:rsidRPr="007C03C1">
        <w:rPr>
          <w:cs/>
          <w:lang w:val="en-US" w:eastAsia="en-IN"/>
        </w:rPr>
        <w:t xml:space="preserve">के दौरान </w:t>
      </w:r>
      <w:r w:rsidRPr="007C03C1">
        <w:rPr>
          <w:lang w:val="en-US" w:eastAsia="en-IN"/>
        </w:rPr>
        <w:t>Plot Cancel Remark Entry</w:t>
      </w:r>
    </w:p>
    <w:p w:rsidR="00D23504" w:rsidRPr="00D23504" w:rsidRDefault="00D23504" w:rsidP="00D23504">
      <w:pPr>
        <w:numPr>
          <w:ilvl w:val="0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E-Signed letter upload Integration:</w:t>
      </w:r>
    </w:p>
    <w:p w:rsidR="00D23504" w:rsidRPr="00D23504" w:rsidRDefault="00D23504" w:rsidP="007C03C1">
      <w:pPr>
        <w:numPr>
          <w:ilvl w:val="1"/>
          <w:numId w:val="27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Uploading, System Storage, Dashboard Display &amp; Notifications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2"/>
        <w:rPr>
          <w:lang w:val="en-US" w:eastAsia="en-IN"/>
        </w:rPr>
      </w:pPr>
      <w:bookmarkStart w:id="0" w:name="_GoBack"/>
      <w:proofErr w:type="spellStart"/>
      <w:proofErr w:type="gramStart"/>
      <w:r w:rsidRPr="007C03C1">
        <w:rPr>
          <w:b/>
          <w:bCs/>
          <w:lang w:val="en-US" w:eastAsia="en-IN"/>
        </w:rPr>
        <w:t>eWorks</w:t>
      </w:r>
      <w:proofErr w:type="spellEnd"/>
      <w:r w:rsidRPr="007C03C1">
        <w:rPr>
          <w:lang w:val="en-US" w:eastAsia="en-IN"/>
        </w:rPr>
        <w:t xml:space="preserve"> </w:t>
      </w:r>
      <w:r w:rsidR="00D747C7">
        <w:rPr>
          <w:rFonts w:hint="cs"/>
          <w:cs/>
          <w:lang w:val="en-US" w:eastAsia="en-IN"/>
        </w:rPr>
        <w:t xml:space="preserve"> </w:t>
      </w:r>
      <w:r w:rsidRPr="007C03C1">
        <w:rPr>
          <w:cs/>
          <w:lang w:val="en-US" w:eastAsia="en-IN"/>
        </w:rPr>
        <w:t>म</w:t>
      </w:r>
      <w:proofErr w:type="gramEnd"/>
      <w:r w:rsidRPr="007C03C1">
        <w:rPr>
          <w:cs/>
          <w:lang w:val="en-US" w:eastAsia="en-IN"/>
        </w:rPr>
        <w:t>ॉड्यूल में प्रमुख सुधार एवं नवाचार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3"/>
        <w:rPr>
          <w:b/>
          <w:bCs/>
          <w:lang w:val="en-US" w:eastAsia="en-IN"/>
        </w:rPr>
      </w:pPr>
      <w:r w:rsidRPr="00D23504">
        <w:rPr>
          <w:b/>
          <w:bCs/>
          <w:cs/>
          <w:lang w:val="en-US" w:eastAsia="en-IN"/>
        </w:rPr>
        <w:t>प्रशासनिक एवं वित्तीय स्वीकृति प्रक्रिया:</w:t>
      </w:r>
    </w:p>
    <w:p w:rsidR="00D23504" w:rsidRPr="00D23504" w:rsidRDefault="00D23504" w:rsidP="00D23504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Data Visualization (Analyst &amp; Graph View)</w:t>
      </w:r>
    </w:p>
    <w:p w:rsidR="00D23504" w:rsidRPr="00D23504" w:rsidRDefault="00D23504" w:rsidP="00D23504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Budget-wise Categorization</w:t>
      </w:r>
    </w:p>
    <w:p w:rsidR="00D23504" w:rsidRPr="00D23504" w:rsidRDefault="00D23504" w:rsidP="00D23504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Fast Data Loading &amp; Dynamic Updates</w:t>
      </w:r>
    </w:p>
    <w:p w:rsidR="00D23504" w:rsidRPr="00D23504" w:rsidRDefault="00D23504" w:rsidP="00D23504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Division Selection at File Creation</w:t>
      </w:r>
    </w:p>
    <w:p w:rsidR="00D23504" w:rsidRPr="00D23504" w:rsidRDefault="00D23504" w:rsidP="00D23504">
      <w:pPr>
        <w:numPr>
          <w:ilvl w:val="0"/>
          <w:numId w:val="28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Sent File Filters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3"/>
        <w:rPr>
          <w:b/>
          <w:bCs/>
          <w:lang w:val="en-US" w:eastAsia="en-IN"/>
        </w:rPr>
      </w:pPr>
      <w:r w:rsidRPr="00D23504">
        <w:rPr>
          <w:b/>
          <w:bCs/>
          <w:cs/>
          <w:lang w:val="en-US" w:eastAsia="en-IN"/>
        </w:rPr>
        <w:t>बिलिंग प्रक्रिया में उन्नयन: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 xml:space="preserve">Physical &amp; Financial Progress </w:t>
      </w:r>
      <w:r w:rsidRPr="00D23504">
        <w:rPr>
          <w:cs/>
          <w:lang w:val="en-US" w:eastAsia="en-IN"/>
        </w:rPr>
        <w:t>ट्रैकिंग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Mandatory Work Order before Work Creation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Site Photo Upload with Preview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Pass Order Feature at Bill Freeze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lastRenderedPageBreak/>
        <w:t>Approvals for Extra/Hindrance Items</w:t>
      </w:r>
    </w:p>
    <w:p w:rsidR="00D23504" w:rsidRPr="00D23504" w:rsidRDefault="00D23504" w:rsidP="00D23504">
      <w:pPr>
        <w:numPr>
          <w:ilvl w:val="0"/>
          <w:numId w:val="29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Timestamp-based Progress History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3"/>
        <w:rPr>
          <w:b/>
          <w:bCs/>
          <w:lang w:val="en-US" w:eastAsia="en-IN"/>
        </w:rPr>
      </w:pPr>
      <w:r w:rsidRPr="00D23504">
        <w:rPr>
          <w:b/>
          <w:bCs/>
          <w:cs/>
          <w:lang w:val="en-US" w:eastAsia="en-IN"/>
        </w:rPr>
        <w:t>एकीकरण व ऑटोमेशन:</w:t>
      </w:r>
    </w:p>
    <w:p w:rsidR="00D23504" w:rsidRPr="00D23504" w:rsidRDefault="00D23504" w:rsidP="00D23504">
      <w:pPr>
        <w:numPr>
          <w:ilvl w:val="0"/>
          <w:numId w:val="30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 xml:space="preserve">Auto Bill Linking with </w:t>
      </w:r>
      <w:proofErr w:type="spellStart"/>
      <w:r w:rsidRPr="00D23504">
        <w:rPr>
          <w:lang w:val="en-US" w:eastAsia="en-IN"/>
        </w:rPr>
        <w:t>eAccounts</w:t>
      </w:r>
      <w:proofErr w:type="spellEnd"/>
    </w:p>
    <w:p w:rsidR="00D23504" w:rsidRPr="00D23504" w:rsidRDefault="00D23504" w:rsidP="00D23504">
      <w:pPr>
        <w:numPr>
          <w:ilvl w:val="0"/>
          <w:numId w:val="30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Auto Submission of e-Bill to Accounts</w:t>
      </w:r>
    </w:p>
    <w:p w:rsidR="00D23504" w:rsidRPr="00D23504" w:rsidRDefault="00D23504" w:rsidP="00D23504">
      <w:pPr>
        <w:numPr>
          <w:ilvl w:val="0"/>
          <w:numId w:val="30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Structured Workflow with PDF &amp; Attachments</w:t>
      </w:r>
    </w:p>
    <w:p w:rsidR="00D23504" w:rsidRPr="00D23504" w:rsidRDefault="00D23504" w:rsidP="00D23504">
      <w:pPr>
        <w:numPr>
          <w:ilvl w:val="0"/>
          <w:numId w:val="30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Automatic Bill Entry in Accounts Software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2"/>
        <w:rPr>
          <w:lang w:val="en-US" w:eastAsia="en-IN"/>
        </w:rPr>
      </w:pPr>
      <w:proofErr w:type="spellStart"/>
      <w:proofErr w:type="gramStart"/>
      <w:r w:rsidRPr="007C03C1">
        <w:rPr>
          <w:b/>
          <w:bCs/>
          <w:lang w:val="en-US" w:eastAsia="en-IN"/>
        </w:rPr>
        <w:t>eAccounts</w:t>
      </w:r>
      <w:proofErr w:type="spellEnd"/>
      <w:r w:rsidR="007C03C1" w:rsidRPr="007C03C1">
        <w:rPr>
          <w:b/>
          <w:bCs/>
          <w:lang w:val="en-US" w:eastAsia="en-IN"/>
        </w:rPr>
        <w:t xml:space="preserve"> </w:t>
      </w:r>
      <w:r w:rsidRPr="007C03C1">
        <w:rPr>
          <w:lang w:val="en-US" w:eastAsia="en-IN"/>
        </w:rPr>
        <w:t xml:space="preserve"> </w:t>
      </w:r>
      <w:r w:rsidRPr="007C03C1">
        <w:rPr>
          <w:cs/>
          <w:lang w:val="en-US" w:eastAsia="en-IN"/>
        </w:rPr>
        <w:t>म</w:t>
      </w:r>
      <w:proofErr w:type="gramEnd"/>
      <w:r w:rsidRPr="007C03C1">
        <w:rPr>
          <w:cs/>
          <w:lang w:val="en-US" w:eastAsia="en-IN"/>
        </w:rPr>
        <w:t>ॉड्यूल में नवाचार एवं सुदृढ़ीकरण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 xml:space="preserve">Multiple FDR Accounts &amp; </w:t>
      </w:r>
      <w:proofErr w:type="spellStart"/>
      <w:r w:rsidRPr="00D23504">
        <w:rPr>
          <w:lang w:val="en-US" w:eastAsia="en-IN"/>
        </w:rPr>
        <w:t>Challan</w:t>
      </w:r>
      <w:proofErr w:type="spellEnd"/>
      <w:r w:rsidRPr="00D23504">
        <w:rPr>
          <w:lang w:val="en-US" w:eastAsia="en-IN"/>
        </w:rPr>
        <w:t xml:space="preserve"> Management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Deduction Report (Date-wise &amp; Income Head-wise)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FDR Letter Proposed Bank Update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Active/Deactivate Master Data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PAN &amp; GST Validation in Masters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RTGS Management with Payee Category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Online Receipt Reprint (Services + FDR)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Engineering-to-Accounts Link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Double RTGS in One Day</w:t>
      </w:r>
    </w:p>
    <w:p w:rsidR="00D23504" w:rsidRPr="00D23504" w:rsidRDefault="00D23504" w:rsidP="00D23504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Tally Integration, FVC Bill, Contra Entry, Cash Book</w:t>
      </w:r>
    </w:p>
    <w:p w:rsidR="00D23504" w:rsidRPr="00D23504" w:rsidRDefault="00D23504" w:rsidP="007C03C1">
      <w:pPr>
        <w:numPr>
          <w:ilvl w:val="0"/>
          <w:numId w:val="31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Balance Sheet Generation &amp; Reporting Modules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2"/>
        <w:rPr>
          <w:cs/>
          <w:lang w:val="en-US" w:eastAsia="en-IN"/>
        </w:rPr>
      </w:pPr>
      <w:r w:rsidRPr="007C03C1">
        <w:rPr>
          <w:cs/>
          <w:lang w:val="en-US" w:eastAsia="en-IN"/>
        </w:rPr>
        <w:t xml:space="preserve">अन्य मॉड्यूल्स </w:t>
      </w:r>
      <w:r w:rsidRPr="007C03C1">
        <w:rPr>
          <w:rFonts w:hint="cs"/>
          <w:cs/>
          <w:lang w:val="en-US" w:eastAsia="en-IN"/>
        </w:rPr>
        <w:t xml:space="preserve">जो सफ्त्लापुर्वक संचालित है ओर माइनर </w:t>
      </w:r>
      <w:r w:rsidRPr="007C03C1">
        <w:rPr>
          <w:lang w:val="en-US" w:eastAsia="en-IN"/>
        </w:rPr>
        <w:t xml:space="preserve">changes </w:t>
      </w:r>
      <w:r w:rsidRPr="007C03C1">
        <w:rPr>
          <w:rFonts w:hint="cs"/>
          <w:cs/>
          <w:lang w:val="en-US" w:eastAsia="en-IN"/>
        </w:rPr>
        <w:t>के साथ mentainince किये जा रे है</w:t>
      </w:r>
    </w:p>
    <w:p w:rsidR="00D23504" w:rsidRPr="00D23504" w:rsidRDefault="00D23504" w:rsidP="00D23504">
      <w:pPr>
        <w:numPr>
          <w:ilvl w:val="0"/>
          <w:numId w:val="32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Subdivision &amp; Reconstitution</w:t>
      </w:r>
      <w:r w:rsidRPr="00D23504">
        <w:rPr>
          <w:lang w:val="en-US" w:eastAsia="en-IN"/>
        </w:rPr>
        <w:t>: Reports Reconciliation</w:t>
      </w:r>
    </w:p>
    <w:p w:rsidR="00D23504" w:rsidRPr="00D23504" w:rsidRDefault="00D23504" w:rsidP="00D23504">
      <w:pPr>
        <w:numPr>
          <w:ilvl w:val="0"/>
          <w:numId w:val="32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Own Free Hold Lease Deed</w:t>
      </w:r>
      <w:r w:rsidRPr="00D23504">
        <w:rPr>
          <w:lang w:val="en-US" w:eastAsia="en-IN"/>
        </w:rPr>
        <w:t>: Report Enhancements</w:t>
      </w:r>
    </w:p>
    <w:p w:rsidR="00D23504" w:rsidRPr="00D23504" w:rsidRDefault="00D23504" w:rsidP="00D23504">
      <w:pPr>
        <w:numPr>
          <w:ilvl w:val="0"/>
          <w:numId w:val="32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Lease Calculator</w:t>
      </w:r>
      <w:r w:rsidRPr="00D23504">
        <w:rPr>
          <w:lang w:val="en-US" w:eastAsia="en-IN"/>
        </w:rPr>
        <w:t>: Relaxation &amp; Financial Year Feature</w:t>
      </w:r>
    </w:p>
    <w:p w:rsidR="00D23504" w:rsidRPr="00D23504" w:rsidRDefault="00D23504" w:rsidP="00D23504">
      <w:pPr>
        <w:numPr>
          <w:ilvl w:val="0"/>
          <w:numId w:val="32"/>
        </w:numPr>
        <w:spacing w:before="100" w:beforeAutospacing="1" w:after="100" w:afterAutospacing="1" w:line="240" w:lineRule="auto"/>
        <w:rPr>
          <w:lang w:val="en-US" w:eastAsia="en-IN"/>
        </w:rPr>
      </w:pPr>
      <w:r w:rsidRPr="007C03C1">
        <w:rPr>
          <w:lang w:val="en-US" w:eastAsia="en-IN"/>
        </w:rPr>
        <w:t>Scanning Software Integration</w:t>
      </w:r>
    </w:p>
    <w:p w:rsidR="00D23504" w:rsidRPr="00D23504" w:rsidRDefault="00D23504" w:rsidP="007C03C1">
      <w:pPr>
        <w:numPr>
          <w:ilvl w:val="0"/>
          <w:numId w:val="32"/>
        </w:numPr>
        <w:spacing w:before="100" w:beforeAutospacing="1" w:after="100" w:afterAutospacing="1" w:line="240" w:lineRule="auto"/>
        <w:rPr>
          <w:lang w:val="en-US" w:eastAsia="en-IN"/>
        </w:rPr>
      </w:pPr>
      <w:proofErr w:type="spellStart"/>
      <w:r w:rsidRPr="007C03C1">
        <w:rPr>
          <w:lang w:val="en-US" w:eastAsia="en-IN"/>
        </w:rPr>
        <w:t>Hudco</w:t>
      </w:r>
      <w:proofErr w:type="spellEnd"/>
      <w:r w:rsidRPr="007C03C1">
        <w:rPr>
          <w:lang w:val="en-US" w:eastAsia="en-IN"/>
        </w:rPr>
        <w:t xml:space="preserve"> Installment Collection System</w:t>
      </w:r>
    </w:p>
    <w:p w:rsidR="00D23504" w:rsidRPr="00D23504" w:rsidRDefault="007C03C1" w:rsidP="00D23504">
      <w:pPr>
        <w:spacing w:before="100" w:beforeAutospacing="1" w:after="100" w:afterAutospacing="1" w:line="240" w:lineRule="auto"/>
        <w:outlineLvl w:val="2"/>
        <w:rPr>
          <w:lang w:val="en-US" w:eastAsia="en-IN"/>
        </w:rPr>
      </w:pPr>
      <w:r w:rsidRPr="007C03C1">
        <w:rPr>
          <w:rFonts w:hint="cs"/>
          <w:cs/>
          <w:lang w:val="en-US" w:eastAsia="en-IN"/>
        </w:rPr>
        <w:t xml:space="preserve">नए </w:t>
      </w:r>
      <w:r w:rsidR="00D23504" w:rsidRPr="00D23504">
        <w:rPr>
          <w:cs/>
          <w:lang w:val="en-US" w:eastAsia="en-IN"/>
        </w:rPr>
        <w:t>मॉड्यूल</w:t>
      </w:r>
      <w:r w:rsidR="00D23504" w:rsidRPr="007C03C1">
        <w:rPr>
          <w:rFonts w:hint="cs"/>
          <w:cs/>
          <w:lang w:val="en-US" w:eastAsia="en-IN"/>
        </w:rPr>
        <w:t xml:space="preserve"> जो आवश्यकता के अनुसार </w:t>
      </w:r>
      <w:r w:rsidRPr="007C03C1">
        <w:rPr>
          <w:rFonts w:hint="cs"/>
          <w:cs/>
          <w:lang w:val="en-US" w:eastAsia="en-IN"/>
        </w:rPr>
        <w:t>डेवलप्ड किये गए ओर जिन पर अभी भी कार्य चल रहा है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8"/>
      </w:tblGrid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7C03C1">
            <w:pPr>
              <w:spacing w:after="0" w:line="240" w:lineRule="auto"/>
              <w:rPr>
                <w:lang w:val="en-US" w:eastAsia="en-IN"/>
              </w:rPr>
            </w:pP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Wastage Auction System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Lottery Software (</w:t>
            </w:r>
            <w:proofErr w:type="spellStart"/>
            <w:r w:rsidRPr="007C03C1">
              <w:rPr>
                <w:b/>
                <w:bCs/>
                <w:lang w:val="en-US" w:eastAsia="en-IN"/>
              </w:rPr>
              <w:t>Bedwas</w:t>
            </w:r>
            <w:proofErr w:type="spellEnd"/>
            <w:r w:rsidRPr="007C03C1">
              <w:rPr>
                <w:b/>
                <w:bCs/>
                <w:lang w:val="en-US" w:eastAsia="en-IN"/>
              </w:rPr>
              <w:t>, R5)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Website Redesign &amp; Maintenance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GIS Portal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 xml:space="preserve">ICICI Bank </w:t>
            </w:r>
            <w:proofErr w:type="spellStart"/>
            <w:r w:rsidRPr="007C03C1">
              <w:rPr>
                <w:b/>
                <w:bCs/>
                <w:lang w:val="en-US" w:eastAsia="en-IN"/>
              </w:rPr>
              <w:t>eCollection</w:t>
            </w:r>
            <w:proofErr w:type="spellEnd"/>
            <w:r w:rsidRPr="007C03C1">
              <w:rPr>
                <w:b/>
                <w:bCs/>
                <w:lang w:val="en-US" w:eastAsia="en-IN"/>
              </w:rPr>
              <w:t xml:space="preserve"> API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 xml:space="preserve">Auto </w:t>
            </w:r>
            <w:proofErr w:type="spellStart"/>
            <w:r w:rsidRPr="007C03C1">
              <w:rPr>
                <w:b/>
                <w:bCs/>
                <w:lang w:val="en-US" w:eastAsia="en-IN"/>
              </w:rPr>
              <w:t>Challan</w:t>
            </w:r>
            <w:proofErr w:type="spellEnd"/>
            <w:r w:rsidRPr="007C03C1">
              <w:rPr>
                <w:b/>
                <w:bCs/>
                <w:lang w:val="en-US" w:eastAsia="en-IN"/>
              </w:rPr>
              <w:t xml:space="preserve"> Integration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Bank Statement API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Legal Software with Advocate Login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Lease Register &amp; Notice Module</w:t>
            </w:r>
          </w:p>
        </w:tc>
      </w:tr>
      <w:tr w:rsidR="007C03C1" w:rsidRPr="007C03C1" w:rsidTr="007C03C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03C1" w:rsidRPr="007C03C1" w:rsidRDefault="007C03C1" w:rsidP="00AE2CFB">
            <w:pPr>
              <w:spacing w:after="0" w:line="240" w:lineRule="auto"/>
              <w:rPr>
                <w:b/>
                <w:bCs/>
                <w:lang w:val="en-US" w:eastAsia="en-IN"/>
              </w:rPr>
            </w:pPr>
            <w:r w:rsidRPr="007C03C1">
              <w:rPr>
                <w:b/>
                <w:bCs/>
                <w:lang w:val="en-US" w:eastAsia="en-IN"/>
              </w:rPr>
              <w:t>Land Acquisition &amp; Allotment Module</w:t>
            </w:r>
          </w:p>
        </w:tc>
      </w:tr>
    </w:tbl>
    <w:p w:rsidR="00D747C7" w:rsidRDefault="00D747C7" w:rsidP="00D23504">
      <w:pPr>
        <w:spacing w:before="100" w:beforeAutospacing="1" w:after="100" w:afterAutospacing="1" w:line="240" w:lineRule="auto"/>
        <w:outlineLvl w:val="2"/>
        <w:rPr>
          <w:rFonts w:hint="cs"/>
          <w:lang w:val="en-US" w:eastAsia="en-IN"/>
        </w:rPr>
      </w:pPr>
    </w:p>
    <w:p w:rsidR="00D23504" w:rsidRPr="00D23504" w:rsidRDefault="007C03C1" w:rsidP="00D23504">
      <w:pPr>
        <w:spacing w:before="100" w:beforeAutospacing="1" w:after="100" w:afterAutospacing="1" w:line="240" w:lineRule="auto"/>
        <w:outlineLvl w:val="2"/>
        <w:rPr>
          <w:b/>
          <w:bCs/>
          <w:lang w:val="en-US" w:eastAsia="en-IN"/>
        </w:rPr>
      </w:pPr>
      <w:proofErr w:type="spellStart"/>
      <w:proofErr w:type="gramStart"/>
      <w:r w:rsidRPr="007C03C1">
        <w:rPr>
          <w:b/>
          <w:bCs/>
          <w:lang w:val="en-US" w:eastAsia="en-IN"/>
        </w:rPr>
        <w:lastRenderedPageBreak/>
        <w:t>eWorks</w:t>
      </w:r>
      <w:proofErr w:type="spellEnd"/>
      <w:proofErr w:type="gramEnd"/>
      <w:r w:rsidRPr="007C03C1">
        <w:rPr>
          <w:b/>
          <w:bCs/>
          <w:lang w:val="en-US" w:eastAsia="en-IN"/>
        </w:rPr>
        <w:t xml:space="preserve"> Enhancements</w:t>
      </w:r>
    </w:p>
    <w:p w:rsidR="00D23504" w:rsidRPr="00D23504" w:rsidRDefault="00D23504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Contractor Registration &amp; ARC Management</w:t>
      </w:r>
    </w:p>
    <w:p w:rsidR="00D23504" w:rsidRPr="00D23504" w:rsidRDefault="00D23504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Work Mapping &amp; E-Measurement</w:t>
      </w:r>
    </w:p>
    <w:p w:rsidR="00D23504" w:rsidRPr="00D23504" w:rsidRDefault="00D23504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Project Planning, Scheduling &amp; Monitoring</w:t>
      </w:r>
    </w:p>
    <w:p w:rsidR="00D23504" w:rsidRPr="00D23504" w:rsidRDefault="007C03C1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>
        <w:rPr>
          <w:lang w:val="en-US" w:eastAsia="en-IN"/>
        </w:rPr>
        <w:t>Responsive</w:t>
      </w:r>
      <w:r w:rsidR="00D23504" w:rsidRPr="00D23504">
        <w:rPr>
          <w:lang w:val="en-US" w:eastAsia="en-IN"/>
        </w:rPr>
        <w:t xml:space="preserve"> Integration</w:t>
      </w:r>
    </w:p>
    <w:p w:rsidR="00D23504" w:rsidRPr="00D23504" w:rsidRDefault="00D23504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Contractor Deposit &amp; BG Management</w:t>
      </w:r>
    </w:p>
    <w:p w:rsidR="00D23504" w:rsidRPr="00D23504" w:rsidRDefault="00D23504" w:rsidP="00D23504">
      <w:pPr>
        <w:numPr>
          <w:ilvl w:val="0"/>
          <w:numId w:val="33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Contract Payment Management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2"/>
        <w:rPr>
          <w:b/>
          <w:bCs/>
          <w:lang w:val="en-US" w:eastAsia="en-IN"/>
        </w:rPr>
      </w:pPr>
      <w:r w:rsidRPr="00D23504">
        <w:rPr>
          <w:lang w:val="en-US" w:eastAsia="en-IN"/>
        </w:rPr>
        <w:t xml:space="preserve"> </w:t>
      </w:r>
      <w:proofErr w:type="spellStart"/>
      <w:proofErr w:type="gramStart"/>
      <w:r w:rsidRPr="007C03C1">
        <w:rPr>
          <w:b/>
          <w:bCs/>
          <w:lang w:val="en-US" w:eastAsia="en-IN"/>
        </w:rPr>
        <w:t>eAccounts</w:t>
      </w:r>
      <w:proofErr w:type="spellEnd"/>
      <w:proofErr w:type="gramEnd"/>
      <w:r w:rsidRPr="007C03C1">
        <w:rPr>
          <w:b/>
          <w:bCs/>
          <w:lang w:val="en-US" w:eastAsia="en-IN"/>
        </w:rPr>
        <w:t xml:space="preserve"> Upgrades:</w:t>
      </w:r>
    </w:p>
    <w:p w:rsidR="00D23504" w:rsidRPr="00D23504" w:rsidRDefault="00D23504" w:rsidP="00D23504">
      <w:pPr>
        <w:numPr>
          <w:ilvl w:val="0"/>
          <w:numId w:val="34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2-Step Contra Entry Module</w:t>
      </w:r>
    </w:p>
    <w:p w:rsidR="00D23504" w:rsidRPr="00D23504" w:rsidRDefault="00D23504" w:rsidP="00D23504">
      <w:pPr>
        <w:numPr>
          <w:ilvl w:val="0"/>
          <w:numId w:val="34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New Balance Sheet Format</w:t>
      </w:r>
    </w:p>
    <w:p w:rsidR="00D23504" w:rsidRPr="00D23504" w:rsidRDefault="00D23504" w:rsidP="00D23504">
      <w:pPr>
        <w:numPr>
          <w:ilvl w:val="0"/>
          <w:numId w:val="34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Cheque Management System</w:t>
      </w:r>
    </w:p>
    <w:p w:rsidR="00D23504" w:rsidRPr="00D23504" w:rsidRDefault="00D23504" w:rsidP="00D23504">
      <w:pPr>
        <w:numPr>
          <w:ilvl w:val="0"/>
          <w:numId w:val="34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Real-time Cash/Transaction Book</w:t>
      </w:r>
    </w:p>
    <w:p w:rsidR="007C03C1" w:rsidRPr="00D23504" w:rsidRDefault="00D23504" w:rsidP="007C03C1">
      <w:pPr>
        <w:numPr>
          <w:ilvl w:val="0"/>
          <w:numId w:val="34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Integration with Legal &amp; Engineering Modules</w:t>
      </w:r>
    </w:p>
    <w:p w:rsidR="00D23504" w:rsidRPr="00D23504" w:rsidRDefault="00D23504" w:rsidP="00D23504">
      <w:pPr>
        <w:spacing w:before="100" w:beforeAutospacing="1" w:after="100" w:afterAutospacing="1" w:line="240" w:lineRule="auto"/>
        <w:outlineLvl w:val="2"/>
        <w:rPr>
          <w:b/>
          <w:bCs/>
          <w:lang w:val="en-US" w:eastAsia="en-IN"/>
        </w:rPr>
      </w:pPr>
      <w:proofErr w:type="spellStart"/>
      <w:proofErr w:type="gramStart"/>
      <w:r w:rsidRPr="007C03C1">
        <w:rPr>
          <w:b/>
          <w:bCs/>
          <w:lang w:val="en-US" w:eastAsia="en-IN"/>
        </w:rPr>
        <w:t>eAuction</w:t>
      </w:r>
      <w:proofErr w:type="spellEnd"/>
      <w:proofErr w:type="gramEnd"/>
      <w:r w:rsidRPr="007C03C1">
        <w:rPr>
          <w:b/>
          <w:bCs/>
          <w:lang w:val="en-US" w:eastAsia="en-IN"/>
        </w:rPr>
        <w:t xml:space="preserve"> Integrations:</w:t>
      </w:r>
    </w:p>
    <w:p w:rsidR="00D23504" w:rsidRPr="00D23504" w:rsidRDefault="00D23504" w:rsidP="00D23504">
      <w:pPr>
        <w:numPr>
          <w:ilvl w:val="0"/>
          <w:numId w:val="35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 xml:space="preserve">Integration with </w:t>
      </w:r>
      <w:proofErr w:type="spellStart"/>
      <w:r w:rsidRPr="00D23504">
        <w:rPr>
          <w:lang w:val="en-US" w:eastAsia="en-IN"/>
        </w:rPr>
        <w:t>eAccounts</w:t>
      </w:r>
      <w:proofErr w:type="spellEnd"/>
      <w:r w:rsidRPr="00D23504">
        <w:rPr>
          <w:lang w:val="en-US" w:eastAsia="en-IN"/>
        </w:rPr>
        <w:t xml:space="preserve"> for Final Payment</w:t>
      </w:r>
    </w:p>
    <w:p w:rsidR="00D23504" w:rsidRPr="007C03C1" w:rsidRDefault="00D23504" w:rsidP="00D23504">
      <w:pPr>
        <w:numPr>
          <w:ilvl w:val="0"/>
          <w:numId w:val="35"/>
        </w:numPr>
        <w:spacing w:before="100" w:beforeAutospacing="1" w:after="100" w:afterAutospacing="1" w:line="240" w:lineRule="auto"/>
        <w:rPr>
          <w:lang w:val="en-US" w:eastAsia="en-IN"/>
        </w:rPr>
      </w:pPr>
      <w:r w:rsidRPr="00D23504">
        <w:rPr>
          <w:lang w:val="en-US" w:eastAsia="en-IN"/>
        </w:rPr>
        <w:t>Possession Letter Automation</w:t>
      </w:r>
    </w:p>
    <w:p w:rsidR="007C03C1" w:rsidRDefault="007C03C1" w:rsidP="007C03C1">
      <w:pPr>
        <w:spacing w:before="100" w:beforeAutospacing="1" w:after="100" w:afterAutospacing="1" w:line="240" w:lineRule="auto"/>
        <w:rPr>
          <w:lang w:val="en-US" w:eastAsia="en-IN"/>
        </w:rPr>
      </w:pPr>
      <w:proofErr w:type="spellStart"/>
      <w:proofErr w:type="gramStart"/>
      <w:r w:rsidRPr="007C03C1">
        <w:rPr>
          <w:b/>
          <w:bCs/>
          <w:lang w:val="en-US" w:eastAsia="en-IN"/>
        </w:rPr>
        <w:t>eLottery</w:t>
      </w:r>
      <w:proofErr w:type="spellEnd"/>
      <w:r w:rsidRPr="007C03C1">
        <w:rPr>
          <w:lang w:val="en-US" w:eastAsia="en-IN"/>
        </w:rPr>
        <w:t xml:space="preserve"> :</w:t>
      </w:r>
      <w:proofErr w:type="gramEnd"/>
      <w:r w:rsidRPr="007C03C1">
        <w:rPr>
          <w:lang w:val="en-US" w:eastAsia="en-IN"/>
        </w:rPr>
        <w:t xml:space="preserve"> </w:t>
      </w:r>
      <w:proofErr w:type="spellStart"/>
      <w:r w:rsidRPr="007C03C1">
        <w:rPr>
          <w:lang w:val="en-US" w:eastAsia="en-IN"/>
        </w:rPr>
        <w:t>eLottery</w:t>
      </w:r>
      <w:proofErr w:type="spellEnd"/>
      <w:r w:rsidRPr="007C03C1">
        <w:rPr>
          <w:lang w:val="en-US" w:eastAsia="en-IN"/>
        </w:rPr>
        <w:t xml:space="preserve"> for UDA various schemes</w:t>
      </w:r>
    </w:p>
    <w:p w:rsidR="0086276E" w:rsidRPr="00D747C7" w:rsidRDefault="0086276E" w:rsidP="007C03C1">
      <w:pPr>
        <w:spacing w:before="100" w:beforeAutospacing="1" w:after="100" w:afterAutospacing="1" w:line="240" w:lineRule="auto"/>
        <w:rPr>
          <w:b/>
          <w:bCs/>
          <w:lang w:val="en-US" w:eastAsia="en-IN"/>
        </w:rPr>
      </w:pPr>
      <w:r w:rsidRPr="0086276E">
        <w:rPr>
          <w:b/>
          <w:bCs/>
          <w:lang w:val="en-US" w:eastAsia="en-IN"/>
        </w:rPr>
        <w:t>Migration the Existing Services to BSD</w:t>
      </w:r>
      <w:r w:rsidR="00D747C7">
        <w:rPr>
          <w:b/>
          <w:bCs/>
          <w:lang w:val="en-US" w:eastAsia="en-IN"/>
        </w:rPr>
        <w:t>C (</w:t>
      </w:r>
      <w:proofErr w:type="spellStart"/>
      <w:r w:rsidR="00D747C7">
        <w:rPr>
          <w:b/>
          <w:bCs/>
          <w:lang w:val="en-US" w:eastAsia="en-IN"/>
        </w:rPr>
        <w:t>Bhamashah</w:t>
      </w:r>
      <w:proofErr w:type="spellEnd"/>
      <w:r w:rsidR="00D747C7">
        <w:rPr>
          <w:b/>
          <w:bCs/>
          <w:lang w:val="en-US" w:eastAsia="en-IN"/>
        </w:rPr>
        <w:t xml:space="preserve"> State Data Center)</w:t>
      </w:r>
    </w:p>
    <w:p w:rsidR="001A5700" w:rsidRPr="001A5700" w:rsidRDefault="001A5700" w:rsidP="001A5700">
      <w:pPr>
        <w:spacing w:before="100" w:beforeAutospacing="1" w:after="100" w:afterAutospacing="1" w:line="240" w:lineRule="auto"/>
        <w:outlineLvl w:val="1"/>
        <w:rPr>
          <w:b/>
          <w:bCs/>
          <w:lang w:val="en-US" w:eastAsia="en-IN"/>
        </w:rPr>
      </w:pPr>
      <w:proofErr w:type="spellStart"/>
      <w:proofErr w:type="gramStart"/>
      <w:r w:rsidRPr="001A5700">
        <w:rPr>
          <w:b/>
          <w:bCs/>
          <w:lang w:val="en-US" w:eastAsia="en-IN"/>
        </w:rPr>
        <w:t>eNagar</w:t>
      </w:r>
      <w:proofErr w:type="spellEnd"/>
      <w:proofErr w:type="gramEnd"/>
      <w:r w:rsidRPr="001A5700">
        <w:rPr>
          <w:b/>
          <w:bCs/>
          <w:lang w:val="en-US" w:eastAsia="en-IN"/>
        </w:rPr>
        <w:t xml:space="preserve"> Implementation Update</w:t>
      </w:r>
    </w:p>
    <w:p w:rsidR="001A5700" w:rsidRPr="001A5700" w:rsidRDefault="001A5700" w:rsidP="001A5700">
      <w:p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 xml:space="preserve">As part of the </w:t>
      </w:r>
      <w:proofErr w:type="spellStart"/>
      <w:r w:rsidRPr="001A5700">
        <w:rPr>
          <w:lang w:val="en-US" w:eastAsia="en-IN"/>
        </w:rPr>
        <w:t>eNagar</w:t>
      </w:r>
      <w:proofErr w:type="spellEnd"/>
      <w:r w:rsidRPr="001A5700">
        <w:rPr>
          <w:lang w:val="en-US" w:eastAsia="en-IN"/>
        </w:rPr>
        <w:t xml:space="preserve"> initiative, two core services — </w:t>
      </w:r>
      <w:proofErr w:type="spellStart"/>
      <w:r w:rsidRPr="001A5700">
        <w:rPr>
          <w:lang w:val="en-US" w:eastAsia="en-IN"/>
        </w:rPr>
        <w:t>eWorks</w:t>
      </w:r>
      <w:proofErr w:type="spellEnd"/>
      <w:r w:rsidRPr="001A5700">
        <w:rPr>
          <w:lang w:val="en-US" w:eastAsia="en-IN"/>
        </w:rPr>
        <w:t xml:space="preserve"> and </w:t>
      </w:r>
      <w:proofErr w:type="spellStart"/>
      <w:r w:rsidRPr="001A5700">
        <w:rPr>
          <w:lang w:val="en-US" w:eastAsia="en-IN"/>
        </w:rPr>
        <w:t>eAccounts</w:t>
      </w:r>
      <w:proofErr w:type="spellEnd"/>
      <w:r w:rsidRPr="001A5700">
        <w:rPr>
          <w:lang w:val="en-US" w:eastAsia="en-IN"/>
        </w:rPr>
        <w:t xml:space="preserve"> — have been successfully implemented and are running smoothly in UDA, Udaipur.</w:t>
      </w:r>
    </w:p>
    <w:p w:rsidR="001A5700" w:rsidRPr="001A5700" w:rsidRDefault="001A5700" w:rsidP="001A5700">
      <w:p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>Following the directions issued by the Urban Development &amp; Housing (UDH) Department, the same services have now been extended and are operational in the following five districts:</w:t>
      </w:r>
    </w:p>
    <w:p w:rsidR="001A5700" w:rsidRPr="001A5700" w:rsidRDefault="001A5700" w:rsidP="001A5700">
      <w:pPr>
        <w:numPr>
          <w:ilvl w:val="0"/>
          <w:numId w:val="38"/>
        </w:num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>Ajmer</w:t>
      </w:r>
    </w:p>
    <w:p w:rsidR="001A5700" w:rsidRPr="001A5700" w:rsidRDefault="001A5700" w:rsidP="001A5700">
      <w:pPr>
        <w:numPr>
          <w:ilvl w:val="0"/>
          <w:numId w:val="38"/>
        </w:numPr>
        <w:spacing w:before="100" w:beforeAutospacing="1" w:after="100" w:afterAutospacing="1" w:line="240" w:lineRule="auto"/>
        <w:rPr>
          <w:lang w:val="en-US" w:eastAsia="en-IN"/>
        </w:rPr>
      </w:pPr>
      <w:proofErr w:type="spellStart"/>
      <w:r w:rsidRPr="001A5700">
        <w:rPr>
          <w:lang w:val="en-US" w:eastAsia="en-IN"/>
        </w:rPr>
        <w:t>Bharatpur</w:t>
      </w:r>
      <w:proofErr w:type="spellEnd"/>
    </w:p>
    <w:p w:rsidR="001A5700" w:rsidRPr="001A5700" w:rsidRDefault="001A5700" w:rsidP="001A5700">
      <w:pPr>
        <w:numPr>
          <w:ilvl w:val="0"/>
          <w:numId w:val="38"/>
        </w:num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>Bikaner</w:t>
      </w:r>
    </w:p>
    <w:p w:rsidR="001A5700" w:rsidRPr="001A5700" w:rsidRDefault="001A5700" w:rsidP="001A5700">
      <w:pPr>
        <w:numPr>
          <w:ilvl w:val="0"/>
          <w:numId w:val="38"/>
        </w:numPr>
        <w:spacing w:before="100" w:beforeAutospacing="1" w:after="100" w:afterAutospacing="1" w:line="240" w:lineRule="auto"/>
        <w:rPr>
          <w:lang w:val="en-US" w:eastAsia="en-IN"/>
        </w:rPr>
      </w:pPr>
      <w:proofErr w:type="spellStart"/>
      <w:r w:rsidRPr="001A5700">
        <w:rPr>
          <w:lang w:val="en-US" w:eastAsia="en-IN"/>
        </w:rPr>
        <w:t>Bhilwara</w:t>
      </w:r>
      <w:proofErr w:type="spellEnd"/>
    </w:p>
    <w:p w:rsidR="001A5700" w:rsidRPr="001A5700" w:rsidRDefault="001A5700" w:rsidP="001A5700">
      <w:pPr>
        <w:numPr>
          <w:ilvl w:val="0"/>
          <w:numId w:val="38"/>
        </w:num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>Jodhpur</w:t>
      </w:r>
    </w:p>
    <w:p w:rsidR="001A5700" w:rsidRPr="001A5700" w:rsidRDefault="001A5700" w:rsidP="001A5700">
      <w:pPr>
        <w:spacing w:before="100" w:beforeAutospacing="1" w:after="100" w:afterAutospacing="1" w:line="240" w:lineRule="auto"/>
        <w:rPr>
          <w:lang w:val="en-US" w:eastAsia="en-IN"/>
        </w:rPr>
      </w:pPr>
      <w:r w:rsidRPr="001A5700">
        <w:rPr>
          <w:lang w:val="en-US" w:eastAsia="en-IN"/>
        </w:rPr>
        <w:t>Further, as per the mandate from UDH, these services are to be made live in all districts of Rajasthan in a phased manner.</w:t>
      </w:r>
    </w:p>
    <w:p w:rsidR="0073643D" w:rsidRDefault="001A5700" w:rsidP="007C03C1">
      <w:pPr>
        <w:spacing w:before="100" w:beforeAutospacing="1" w:after="100" w:afterAutospacing="1" w:line="240" w:lineRule="auto"/>
        <w:rPr>
          <w:rFonts w:hint="cs"/>
          <w:lang w:val="en-US" w:eastAsia="en-IN"/>
        </w:rPr>
      </w:pPr>
      <w:r w:rsidRPr="001A5700">
        <w:rPr>
          <w:lang w:val="en-US" w:eastAsia="en-IN"/>
        </w:rPr>
        <w:t>UDA Udaipur is actively providing the necessary technical support and resources for training, implementation, and migration of these services to BSDC</w:t>
      </w:r>
      <w:r w:rsidR="0073643D">
        <w:rPr>
          <w:rFonts w:hint="cs"/>
          <w:cs/>
          <w:lang w:val="en-US" w:eastAsia="en-IN"/>
        </w:rPr>
        <w:t>.</w:t>
      </w:r>
    </w:p>
    <w:p w:rsidR="00D23504" w:rsidRPr="00D747C7" w:rsidRDefault="0073643D" w:rsidP="00D747C7">
      <w:pPr>
        <w:spacing w:before="100" w:beforeAutospacing="1" w:after="100" w:afterAutospacing="1" w:line="240" w:lineRule="auto"/>
        <w:rPr>
          <w:lang w:eastAsia="en-IN"/>
        </w:rPr>
      </w:pPr>
      <w:r>
        <w:rPr>
          <w:rFonts w:hint="cs"/>
          <w:cs/>
          <w:lang w:val="en-US" w:eastAsia="en-IN"/>
        </w:rPr>
        <w:t xml:space="preserve">उक्त सभी तथ्यों के </w:t>
      </w:r>
      <w:r w:rsidR="00D747C7">
        <w:rPr>
          <w:rFonts w:hint="cs"/>
          <w:cs/>
          <w:lang w:val="en-US" w:eastAsia="en-IN"/>
        </w:rPr>
        <w:t>द्रष्टिगत</w:t>
      </w:r>
      <w:r>
        <w:rPr>
          <w:rFonts w:hint="cs"/>
          <w:cs/>
          <w:lang w:val="en-US" w:eastAsia="en-IN"/>
        </w:rPr>
        <w:t xml:space="preserve">,  NICSI के कार्मिको द्वारा तकनिकी नवाचार एवं तकनिकी सपोर्ट एतु MOU </w:t>
      </w:r>
      <w:r w:rsidR="00D747C7">
        <w:rPr>
          <w:rFonts w:hint="cs"/>
          <w:cs/>
          <w:lang w:val="en-US" w:eastAsia="en-IN"/>
        </w:rPr>
        <w:t>में उल्लेखित</w:t>
      </w:r>
      <w:r>
        <w:rPr>
          <w:rFonts w:hint="cs"/>
          <w:cs/>
          <w:lang w:val="en-US" w:eastAsia="en-IN"/>
        </w:rPr>
        <w:t xml:space="preserve"> NICSI की नवीनतम दरो के Applicable होने के कारण उक्त पूर्व के MOU में नवीन कार्यो एवं नवी</w:t>
      </w:r>
      <w:r w:rsidR="00D747C7">
        <w:rPr>
          <w:rFonts w:hint="cs"/>
          <w:cs/>
          <w:lang w:val="en-US" w:eastAsia="en-IN"/>
        </w:rPr>
        <w:t>न दरो का उल्लेख नहीं होने से इस</w:t>
      </w:r>
      <w:r>
        <w:rPr>
          <w:rFonts w:hint="cs"/>
          <w:cs/>
          <w:lang w:val="en-US" w:eastAsia="en-IN"/>
        </w:rPr>
        <w:t xml:space="preserve"> MOU को </w:t>
      </w:r>
      <w:r w:rsidR="00D747C7">
        <w:rPr>
          <w:rFonts w:hint="cs"/>
          <w:cs/>
          <w:lang w:val="en-US" w:eastAsia="en-IN"/>
        </w:rPr>
        <w:t xml:space="preserve">पारस्परिक </w:t>
      </w:r>
      <w:r>
        <w:rPr>
          <w:rFonts w:hint="cs"/>
          <w:cs/>
          <w:lang w:val="en-US" w:eastAsia="en-IN"/>
        </w:rPr>
        <w:t xml:space="preserve">वार्ता से नवीन बिन्दुओ को समाहित करते हुए, MOU को नये सिरे से किये जाने के विचारार्थ एवं </w:t>
      </w:r>
      <w:r w:rsidR="00D747C7">
        <w:rPr>
          <w:rFonts w:hint="cs"/>
          <w:cs/>
          <w:lang w:val="en-US" w:eastAsia="en-IN"/>
        </w:rPr>
        <w:t>निर्णायार्थ</w:t>
      </w:r>
      <w:r>
        <w:rPr>
          <w:rFonts w:hint="cs"/>
          <w:cs/>
          <w:lang w:val="en-US" w:eastAsia="en-IN"/>
        </w:rPr>
        <w:t xml:space="preserve"> EC की बैठक में प्रकरण प्रस्तुत है </w:t>
      </w:r>
      <w:bookmarkEnd w:id="0"/>
    </w:p>
    <w:sectPr w:rsidR="00D23504" w:rsidRPr="00D74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8DD"/>
    <w:multiLevelType w:val="hybridMultilevel"/>
    <w:tmpl w:val="80162B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7511C"/>
    <w:multiLevelType w:val="multilevel"/>
    <w:tmpl w:val="6514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565A1"/>
    <w:multiLevelType w:val="multilevel"/>
    <w:tmpl w:val="587E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2527CB"/>
    <w:multiLevelType w:val="multilevel"/>
    <w:tmpl w:val="8506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308AF"/>
    <w:multiLevelType w:val="multilevel"/>
    <w:tmpl w:val="A51A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F2A5E"/>
    <w:multiLevelType w:val="hybridMultilevel"/>
    <w:tmpl w:val="98D6B060"/>
    <w:lvl w:ilvl="0" w:tplc="4009000F">
      <w:start w:val="1"/>
      <w:numFmt w:val="decimal"/>
      <w:lvlText w:val="%1."/>
      <w:lvlJc w:val="left"/>
      <w:pPr>
        <w:ind w:left="1290" w:hanging="360"/>
      </w:pPr>
    </w:lvl>
    <w:lvl w:ilvl="1" w:tplc="40090019">
      <w:start w:val="1"/>
      <w:numFmt w:val="lowerLetter"/>
      <w:lvlText w:val="%2."/>
      <w:lvlJc w:val="left"/>
      <w:pPr>
        <w:ind w:left="2010" w:hanging="360"/>
      </w:pPr>
    </w:lvl>
    <w:lvl w:ilvl="2" w:tplc="4009001B">
      <w:start w:val="1"/>
      <w:numFmt w:val="lowerRoman"/>
      <w:lvlText w:val="%3."/>
      <w:lvlJc w:val="right"/>
      <w:pPr>
        <w:ind w:left="2730" w:hanging="180"/>
      </w:pPr>
    </w:lvl>
    <w:lvl w:ilvl="3" w:tplc="4009000F">
      <w:start w:val="1"/>
      <w:numFmt w:val="decimal"/>
      <w:lvlText w:val="%4."/>
      <w:lvlJc w:val="left"/>
      <w:pPr>
        <w:ind w:left="3450" w:hanging="360"/>
      </w:pPr>
    </w:lvl>
    <w:lvl w:ilvl="4" w:tplc="40090019">
      <w:start w:val="1"/>
      <w:numFmt w:val="lowerLetter"/>
      <w:lvlText w:val="%5."/>
      <w:lvlJc w:val="left"/>
      <w:pPr>
        <w:ind w:left="4170" w:hanging="360"/>
      </w:pPr>
    </w:lvl>
    <w:lvl w:ilvl="5" w:tplc="4009001B">
      <w:start w:val="1"/>
      <w:numFmt w:val="lowerRoman"/>
      <w:lvlText w:val="%6."/>
      <w:lvlJc w:val="right"/>
      <w:pPr>
        <w:ind w:left="4890" w:hanging="180"/>
      </w:pPr>
    </w:lvl>
    <w:lvl w:ilvl="6" w:tplc="4009000F">
      <w:start w:val="1"/>
      <w:numFmt w:val="decimal"/>
      <w:lvlText w:val="%7."/>
      <w:lvlJc w:val="left"/>
      <w:pPr>
        <w:ind w:left="5610" w:hanging="360"/>
      </w:pPr>
    </w:lvl>
    <w:lvl w:ilvl="7" w:tplc="40090019">
      <w:start w:val="1"/>
      <w:numFmt w:val="lowerLetter"/>
      <w:lvlText w:val="%8."/>
      <w:lvlJc w:val="left"/>
      <w:pPr>
        <w:ind w:left="6330" w:hanging="360"/>
      </w:pPr>
    </w:lvl>
    <w:lvl w:ilvl="8" w:tplc="4009001B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93074EF"/>
    <w:multiLevelType w:val="multilevel"/>
    <w:tmpl w:val="8F72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4B261C"/>
    <w:multiLevelType w:val="multilevel"/>
    <w:tmpl w:val="879A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A4900"/>
    <w:multiLevelType w:val="multilevel"/>
    <w:tmpl w:val="6C10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456833"/>
    <w:multiLevelType w:val="multilevel"/>
    <w:tmpl w:val="91143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812FC2"/>
    <w:multiLevelType w:val="multilevel"/>
    <w:tmpl w:val="AED2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1C7D80"/>
    <w:multiLevelType w:val="multilevel"/>
    <w:tmpl w:val="E468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225D4C"/>
    <w:multiLevelType w:val="multilevel"/>
    <w:tmpl w:val="DA40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B1442D"/>
    <w:multiLevelType w:val="hybridMultilevel"/>
    <w:tmpl w:val="4DAC2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EE67E9"/>
    <w:multiLevelType w:val="multilevel"/>
    <w:tmpl w:val="2B3E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1A28DC"/>
    <w:multiLevelType w:val="multilevel"/>
    <w:tmpl w:val="7EF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2E1804"/>
    <w:multiLevelType w:val="multilevel"/>
    <w:tmpl w:val="F2DE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9245F9"/>
    <w:multiLevelType w:val="multilevel"/>
    <w:tmpl w:val="2D80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AE6100"/>
    <w:multiLevelType w:val="hybridMultilevel"/>
    <w:tmpl w:val="FCF6F0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600EF9"/>
    <w:multiLevelType w:val="multilevel"/>
    <w:tmpl w:val="10C0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FB32B6"/>
    <w:multiLevelType w:val="multilevel"/>
    <w:tmpl w:val="6764FF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>
    <w:nsid w:val="4C726C2E"/>
    <w:multiLevelType w:val="hybridMultilevel"/>
    <w:tmpl w:val="AD0AF9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63B0B"/>
    <w:multiLevelType w:val="multilevel"/>
    <w:tmpl w:val="9316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DB03B0"/>
    <w:multiLevelType w:val="multilevel"/>
    <w:tmpl w:val="6CF2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92398E"/>
    <w:multiLevelType w:val="multilevel"/>
    <w:tmpl w:val="7EF0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435633"/>
    <w:multiLevelType w:val="multilevel"/>
    <w:tmpl w:val="7B60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D27FBC"/>
    <w:multiLevelType w:val="hybridMultilevel"/>
    <w:tmpl w:val="5678B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176636"/>
    <w:multiLevelType w:val="multilevel"/>
    <w:tmpl w:val="0A96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C74C2A"/>
    <w:multiLevelType w:val="hybridMultilevel"/>
    <w:tmpl w:val="7A4048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C27C7A"/>
    <w:multiLevelType w:val="multilevel"/>
    <w:tmpl w:val="5CFE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B33A04"/>
    <w:multiLevelType w:val="multilevel"/>
    <w:tmpl w:val="F742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2D3A04"/>
    <w:multiLevelType w:val="multilevel"/>
    <w:tmpl w:val="C9AA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0C3EA3"/>
    <w:multiLevelType w:val="hybridMultilevel"/>
    <w:tmpl w:val="8C200F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EF2594"/>
    <w:multiLevelType w:val="multilevel"/>
    <w:tmpl w:val="9E22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A1013BB"/>
    <w:multiLevelType w:val="multilevel"/>
    <w:tmpl w:val="406E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7B69E5"/>
    <w:multiLevelType w:val="multilevel"/>
    <w:tmpl w:val="7C60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BFF3622"/>
    <w:multiLevelType w:val="multilevel"/>
    <w:tmpl w:val="CDC6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663939"/>
    <w:multiLevelType w:val="hybridMultilevel"/>
    <w:tmpl w:val="E6201F8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13"/>
  </w:num>
  <w:num w:numId="4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5"/>
  </w:num>
  <w:num w:numId="9">
    <w:abstractNumId w:val="35"/>
  </w:num>
  <w:num w:numId="10">
    <w:abstractNumId w:val="17"/>
  </w:num>
  <w:num w:numId="11">
    <w:abstractNumId w:val="7"/>
  </w:num>
  <w:num w:numId="12">
    <w:abstractNumId w:val="23"/>
  </w:num>
  <w:num w:numId="13">
    <w:abstractNumId w:val="10"/>
  </w:num>
  <w:num w:numId="14">
    <w:abstractNumId w:val="27"/>
  </w:num>
  <w:num w:numId="15">
    <w:abstractNumId w:val="16"/>
  </w:num>
  <w:num w:numId="16">
    <w:abstractNumId w:val="4"/>
  </w:num>
  <w:num w:numId="17">
    <w:abstractNumId w:val="14"/>
  </w:num>
  <w:num w:numId="18">
    <w:abstractNumId w:val="6"/>
  </w:num>
  <w:num w:numId="19">
    <w:abstractNumId w:val="37"/>
  </w:num>
  <w:num w:numId="20">
    <w:abstractNumId w:val="24"/>
  </w:num>
  <w:num w:numId="21">
    <w:abstractNumId w:val="22"/>
  </w:num>
  <w:num w:numId="22">
    <w:abstractNumId w:val="8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26"/>
  </w:num>
  <w:num w:numId="26">
    <w:abstractNumId w:val="30"/>
  </w:num>
  <w:num w:numId="27">
    <w:abstractNumId w:val="3"/>
  </w:num>
  <w:num w:numId="28">
    <w:abstractNumId w:val="29"/>
  </w:num>
  <w:num w:numId="29">
    <w:abstractNumId w:val="19"/>
  </w:num>
  <w:num w:numId="30">
    <w:abstractNumId w:val="12"/>
  </w:num>
  <w:num w:numId="31">
    <w:abstractNumId w:val="34"/>
  </w:num>
  <w:num w:numId="32">
    <w:abstractNumId w:val="33"/>
  </w:num>
  <w:num w:numId="33">
    <w:abstractNumId w:val="2"/>
  </w:num>
  <w:num w:numId="34">
    <w:abstractNumId w:val="11"/>
  </w:num>
  <w:num w:numId="35">
    <w:abstractNumId w:val="9"/>
  </w:num>
  <w:num w:numId="36">
    <w:abstractNumId w:val="0"/>
  </w:num>
  <w:num w:numId="37">
    <w:abstractNumId w:val="32"/>
  </w:num>
  <w:num w:numId="38">
    <w:abstractNumId w:val="31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A2"/>
    <w:rsid w:val="0015715C"/>
    <w:rsid w:val="001A5700"/>
    <w:rsid w:val="00203832"/>
    <w:rsid w:val="005A6FB7"/>
    <w:rsid w:val="0073643D"/>
    <w:rsid w:val="007C03C1"/>
    <w:rsid w:val="0086276E"/>
    <w:rsid w:val="00895729"/>
    <w:rsid w:val="008A732C"/>
    <w:rsid w:val="00A2588B"/>
    <w:rsid w:val="00A81BE4"/>
    <w:rsid w:val="00AE2CFB"/>
    <w:rsid w:val="00C21718"/>
    <w:rsid w:val="00C768A9"/>
    <w:rsid w:val="00D23504"/>
    <w:rsid w:val="00D31F89"/>
    <w:rsid w:val="00D747C7"/>
    <w:rsid w:val="00DC07AA"/>
    <w:rsid w:val="00E614A2"/>
    <w:rsid w:val="00F3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FB"/>
  </w:style>
  <w:style w:type="paragraph" w:styleId="Heading2">
    <w:name w:val="heading 2"/>
    <w:basedOn w:val="Normal"/>
    <w:link w:val="Heading2Char"/>
    <w:uiPriority w:val="9"/>
    <w:qFormat/>
    <w:rsid w:val="00D235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D235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D235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614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14A2"/>
    <w:rPr>
      <w:rFonts w:ascii="Courier New" w:eastAsia="Times New Roman" w:hAnsi="Courier New" w:cs="Courier New"/>
      <w:sz w:val="20"/>
      <w:lang w:eastAsia="en-IN"/>
    </w:rPr>
  </w:style>
  <w:style w:type="character" w:customStyle="1" w:styleId="y2iqfc">
    <w:name w:val="y2iqfc"/>
    <w:basedOn w:val="DefaultParagraphFont"/>
    <w:rsid w:val="00E614A2"/>
  </w:style>
  <w:style w:type="paragraph" w:styleId="ListParagraph">
    <w:name w:val="List Paragraph"/>
    <w:basedOn w:val="Normal"/>
    <w:uiPriority w:val="34"/>
    <w:qFormat/>
    <w:rsid w:val="00C768A9"/>
    <w:pPr>
      <w:spacing w:after="160"/>
      <w:ind w:left="720"/>
      <w:contextualSpacing/>
    </w:pPr>
    <w:rPr>
      <w:kern w:val="2"/>
      <w:sz w:val="24"/>
      <w:szCs w:val="21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2350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2350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D2350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235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FB"/>
  </w:style>
  <w:style w:type="paragraph" w:styleId="Heading2">
    <w:name w:val="heading 2"/>
    <w:basedOn w:val="Normal"/>
    <w:link w:val="Heading2Char"/>
    <w:uiPriority w:val="9"/>
    <w:qFormat/>
    <w:rsid w:val="00D235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D235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D235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E614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14A2"/>
    <w:rPr>
      <w:rFonts w:ascii="Courier New" w:eastAsia="Times New Roman" w:hAnsi="Courier New" w:cs="Courier New"/>
      <w:sz w:val="20"/>
      <w:lang w:eastAsia="en-IN"/>
    </w:rPr>
  </w:style>
  <w:style w:type="character" w:customStyle="1" w:styleId="y2iqfc">
    <w:name w:val="y2iqfc"/>
    <w:basedOn w:val="DefaultParagraphFont"/>
    <w:rsid w:val="00E614A2"/>
  </w:style>
  <w:style w:type="paragraph" w:styleId="ListParagraph">
    <w:name w:val="List Paragraph"/>
    <w:basedOn w:val="Normal"/>
    <w:uiPriority w:val="34"/>
    <w:qFormat/>
    <w:rsid w:val="00C768A9"/>
    <w:pPr>
      <w:spacing w:after="160"/>
      <w:ind w:left="720"/>
      <w:contextualSpacing/>
    </w:pPr>
    <w:rPr>
      <w:kern w:val="2"/>
      <w:sz w:val="24"/>
      <w:szCs w:val="21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2350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23504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D2350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235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SUMIT PANCHAL</dc:creator>
  <cp:lastModifiedBy>SUMIT PANCHAL</cp:lastModifiedBy>
  <cp:revision>3</cp:revision>
  <cp:lastPrinted>2025-04-09T13:59:00Z</cp:lastPrinted>
  <dcterms:created xsi:type="dcterms:W3CDTF">2025-04-09T13:43:00Z</dcterms:created>
  <dcterms:modified xsi:type="dcterms:W3CDTF">2025-04-09T14:45:00Z</dcterms:modified>
</cp:coreProperties>
</file>